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956" w:rsidRDefault="00761956" w:rsidP="00761956">
      <w:pPr>
        <w:keepNext/>
        <w:keepLines/>
        <w:spacing w:before="200" w:after="0" w:line="360" w:lineRule="auto"/>
        <w:jc w:val="both"/>
        <w:outlineLvl w:val="2"/>
        <w:rPr>
          <w:rFonts w:ascii="Times New Roman" w:eastAsia="MS Mincho" w:hAnsi="Times New Roman"/>
          <w:b/>
          <w:i/>
          <w:color w:val="FF0000"/>
          <w:szCs w:val="24"/>
          <w:lang w:eastAsia="ja-JP"/>
        </w:rPr>
      </w:pPr>
      <w:bookmarkStart w:id="0" w:name="_Toc419281210"/>
      <w:bookmarkStart w:id="1" w:name="_Toc278831740"/>
      <w:r>
        <w:rPr>
          <w:rFonts w:ascii="Times New Roman" w:eastAsia="MS Mincho" w:hAnsi="Times New Roman"/>
          <w:b/>
          <w:iCs/>
          <w:color w:val="FF0000"/>
          <w:szCs w:val="24"/>
          <w:lang w:eastAsia="ja-JP"/>
        </w:rPr>
        <w:t>2.1 TARIHSEL GELIŞIM</w:t>
      </w:r>
      <w:bookmarkEnd w:id="0"/>
      <w:bookmarkEnd w:id="1"/>
    </w:p>
    <w:p w:rsidR="00761956" w:rsidRDefault="00761956" w:rsidP="007619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Calibri"/>
          <w:b/>
          <w:color w:val="000000"/>
          <w:sz w:val="28"/>
          <w:szCs w:val="28"/>
          <w:lang w:eastAsia="ja-JP"/>
        </w:rPr>
      </w:pPr>
    </w:p>
    <w:p w:rsidR="00761956" w:rsidRDefault="00761956" w:rsidP="007619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</w:rPr>
      </w:pPr>
      <w:r>
        <w:rPr>
          <w:rFonts w:ascii="Times New Roman" w:eastAsia="MS Mincho" w:hAnsi="Times New Roman" w:cs="Calibri"/>
          <w:color w:val="000000"/>
          <w:szCs w:val="24"/>
          <w:lang w:eastAsia="ja-JP"/>
        </w:rPr>
        <w:t> </w:t>
      </w:r>
      <w:r>
        <w:rPr>
          <w:szCs w:val="24"/>
        </w:rPr>
        <w:t xml:space="preserve">Okulumuz Erdemli İlçesi </w:t>
      </w:r>
      <w:proofErr w:type="spellStart"/>
      <w:r>
        <w:rPr>
          <w:szCs w:val="24"/>
        </w:rPr>
        <w:t>Kargıcak</w:t>
      </w:r>
      <w:proofErr w:type="spellEnd"/>
      <w:r>
        <w:rPr>
          <w:szCs w:val="24"/>
        </w:rPr>
        <w:t xml:space="preserve"> Mahallesi’nde </w:t>
      </w:r>
      <w:smartTag w:uri="urn:schemas-microsoft-com:office:smarttags" w:element="metricconverter">
        <w:smartTagPr>
          <w:attr w:name="ProductID" w:val="3996 metrekare"/>
        </w:smartTagPr>
        <w:r>
          <w:rPr>
            <w:szCs w:val="24"/>
          </w:rPr>
          <w:t>3996 metrekare</w:t>
        </w:r>
      </w:smartTag>
      <w:r>
        <w:rPr>
          <w:szCs w:val="24"/>
        </w:rPr>
        <w:t xml:space="preserve"> alan üzerinde 2 katlı 5 derslikli olarak yığma tuğla ve kiremit çatı şeklinde inşa edilmiş ve 1971 yılında eğitim-öğretime başlamıştır. Zorunlu eğitimin sekiz yıla çıkarılması nedeniyle çok amaçlı salon ortadan ikiye ayrılmış ve ek 2 derslik daha meydana getirilmiş, şu an itibariyle 8 derslik olarak eğitim-öğretime devam edilmektedir.</w:t>
      </w:r>
    </w:p>
    <w:p w:rsidR="00761956" w:rsidRDefault="00761956" w:rsidP="00761956">
      <w:pPr>
        <w:jc w:val="both"/>
        <w:rPr>
          <w:szCs w:val="24"/>
        </w:rPr>
      </w:pPr>
      <w:r>
        <w:rPr>
          <w:szCs w:val="24"/>
        </w:rPr>
        <w:t>           </w:t>
      </w:r>
      <w:r>
        <w:rPr>
          <w:szCs w:val="24"/>
        </w:rPr>
        <w:br/>
        <w:t xml:space="preserve">           Okulumuzda 1 müdür, 1 müdür yardımcısı, 10 sınıf öğretmeni, 1 </w:t>
      </w:r>
      <w:proofErr w:type="gramStart"/>
      <w:r>
        <w:rPr>
          <w:szCs w:val="24"/>
        </w:rPr>
        <w:t>branş</w:t>
      </w:r>
      <w:proofErr w:type="gramEnd"/>
      <w:r>
        <w:rPr>
          <w:szCs w:val="24"/>
        </w:rPr>
        <w:t xml:space="preserve"> (İngilizce)  öğretmeni, ve 2 Anasınıfı öğretmeni olmak üzere 15 personel görev yapmaktadır. Okulumuzda 223 öğrenci bulunmaktadır.</w:t>
      </w:r>
      <w:r>
        <w:t xml:space="preserve"> </w:t>
      </w:r>
      <w:r>
        <w:rPr>
          <w:szCs w:val="24"/>
        </w:rPr>
        <w:t>Okulumuzda kantin ve yemekhane bulunmamakta, öğrencilerimiz ihtiyaçlarını çevre esnafından karşılamaktadır.</w:t>
      </w:r>
      <w:r>
        <w:t xml:space="preserve"> </w:t>
      </w:r>
      <w:r>
        <w:rPr>
          <w:szCs w:val="24"/>
        </w:rPr>
        <w:t>Okulumuzun finansman kaynakları: Okul Aile Birliği gelirleri ve hayırsever katkılarıdır.</w:t>
      </w:r>
      <w:r>
        <w:t xml:space="preserve"> </w:t>
      </w:r>
      <w:r>
        <w:rPr>
          <w:szCs w:val="24"/>
        </w:rPr>
        <w:t>Okul içinde olumlu ve etkili bir kurum kültürü vardır. Yatay ve dikey iletişim sağlıklıdır. Okulda karar alma süreçlerine herkesin katılımı sağlanır.</w:t>
      </w:r>
      <w:r>
        <w:t xml:space="preserve"> </w:t>
      </w:r>
      <w:r>
        <w:rPr>
          <w:szCs w:val="24"/>
        </w:rPr>
        <w:t>Çalışmalarda eğitime taraf olan herkes temsil edilir. Okulda çalışmalarda ekip çalışması benimsenmiştir. Her öğretmen eğitim teknolojisini kullanmayı bilir ve bilgilerini öğretme sürecine aktarır.</w:t>
      </w:r>
    </w:p>
    <w:p w:rsidR="001A14D5" w:rsidRDefault="001A14D5"/>
    <w:sectPr w:rsidR="001A14D5" w:rsidSect="001A1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5E75"/>
    <w:rsid w:val="001A14D5"/>
    <w:rsid w:val="00761956"/>
    <w:rsid w:val="00B478D6"/>
    <w:rsid w:val="00B75E75"/>
    <w:rsid w:val="00CC54CE"/>
    <w:rsid w:val="00CD1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956"/>
    <w:pPr>
      <w:spacing w:after="160" w:line="300" w:lineRule="auto"/>
    </w:pPr>
    <w:rPr>
      <w:rFonts w:ascii="Book Antiqua" w:eastAsia="Times New Roman" w:hAnsi="Book Antiqua" w:cs="Times New Roman"/>
      <w:sz w:val="24"/>
      <w:szCs w:val="21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Company>ncy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2021-03-11T08:23:00Z</dcterms:created>
  <dcterms:modified xsi:type="dcterms:W3CDTF">2021-03-11T08:23:00Z</dcterms:modified>
</cp:coreProperties>
</file>